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BF" w:rsidRDefault="004658CE" w:rsidP="00D921BF">
      <w:pPr>
        <w:spacing w:after="0" w:line="360" w:lineRule="auto"/>
        <w:ind w:firstLine="550"/>
        <w:jc w:val="center"/>
        <w:rPr>
          <w:rFonts w:ascii="Times New Roman" w:hAnsi="Times New Roman"/>
          <w:b/>
          <w:color w:val="000000"/>
          <w:sz w:val="32"/>
          <w:szCs w:val="32"/>
          <w:shd w:val="clear" w:color="auto" w:fill="FFFFFF"/>
        </w:rPr>
      </w:pPr>
      <w:r>
        <w:rPr>
          <w:rFonts w:ascii="Times New Roman" w:hAnsi="Times New Roman"/>
          <w:b/>
          <w:noProof/>
          <w:color w:val="000000"/>
          <w:sz w:val="32"/>
          <w:szCs w:val="32"/>
          <w:shd w:val="clear" w:color="auto" w:fill="FFFFFF"/>
        </w:rPr>
        <w:drawing>
          <wp:inline distT="0" distB="0" distL="0" distR="0">
            <wp:extent cx="5940425" cy="7922471"/>
            <wp:effectExtent l="0" t="0" r="3175" b="2540"/>
            <wp:docPr id="1" name="Рисунок 1" descr="C:\Users\Елена\Desktop\1488188642527829783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14881886425278297838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922471"/>
                    </a:xfrm>
                    <a:prstGeom prst="rect">
                      <a:avLst/>
                    </a:prstGeom>
                    <a:noFill/>
                    <a:ln>
                      <a:noFill/>
                    </a:ln>
                  </pic:spPr>
                </pic:pic>
              </a:graphicData>
            </a:graphic>
          </wp:inline>
        </w:drawing>
      </w: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p w:rsidR="004658CE" w:rsidRDefault="004658CE" w:rsidP="00D921BF">
      <w:pPr>
        <w:spacing w:after="0" w:line="360" w:lineRule="auto"/>
        <w:ind w:firstLine="550"/>
        <w:jc w:val="center"/>
        <w:rPr>
          <w:rFonts w:ascii="Times New Roman" w:hAnsi="Times New Roman"/>
          <w:b/>
          <w:color w:val="000000"/>
          <w:sz w:val="32"/>
          <w:szCs w:val="32"/>
          <w:shd w:val="clear" w:color="auto" w:fill="FFFFFF"/>
        </w:rPr>
      </w:pPr>
    </w:p>
    <w:tbl>
      <w:tblPr>
        <w:tblW w:w="9464" w:type="dxa"/>
        <w:tblInd w:w="142" w:type="dxa"/>
        <w:tblLook w:val="04A0" w:firstRow="1" w:lastRow="0" w:firstColumn="1" w:lastColumn="0" w:noHBand="0" w:noVBand="1"/>
      </w:tblPr>
      <w:tblGrid>
        <w:gridCol w:w="3935"/>
        <w:gridCol w:w="5529"/>
      </w:tblGrid>
      <w:tr w:rsidR="00D921BF" w:rsidRPr="00A03965" w:rsidTr="001567C4">
        <w:tc>
          <w:tcPr>
            <w:tcW w:w="3935" w:type="dxa"/>
            <w:shd w:val="clear" w:color="auto" w:fill="auto"/>
          </w:tcPr>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ПРИНЯТО</w:t>
            </w:r>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Педагогическим советом</w:t>
            </w:r>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Протокол № __</w:t>
            </w:r>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от «__»____________20___г.</w:t>
            </w:r>
          </w:p>
        </w:tc>
        <w:tc>
          <w:tcPr>
            <w:tcW w:w="5529" w:type="dxa"/>
            <w:shd w:val="clear" w:color="auto" w:fill="auto"/>
          </w:tcPr>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УТВЕРЖДАЮ</w:t>
            </w:r>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Заведующий МБДОУ – детский сад  № 368</w:t>
            </w:r>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 xml:space="preserve">________________ </w:t>
            </w:r>
            <w:proofErr w:type="spellStart"/>
            <w:r w:rsidRPr="00D921BF">
              <w:rPr>
                <w:rFonts w:ascii="Times New Roman" w:hAnsi="Times New Roman"/>
                <w:sz w:val="28"/>
                <w:szCs w:val="48"/>
              </w:rPr>
              <w:t>Е.Г.Глазырина</w:t>
            </w:r>
            <w:proofErr w:type="spellEnd"/>
          </w:p>
          <w:p w:rsidR="00D921BF" w:rsidRPr="00D921BF" w:rsidRDefault="00D921BF" w:rsidP="00D921BF">
            <w:pPr>
              <w:spacing w:after="0"/>
              <w:rPr>
                <w:rFonts w:ascii="Times New Roman" w:hAnsi="Times New Roman"/>
                <w:sz w:val="28"/>
                <w:szCs w:val="48"/>
              </w:rPr>
            </w:pPr>
            <w:r w:rsidRPr="00D921BF">
              <w:rPr>
                <w:rFonts w:ascii="Times New Roman" w:hAnsi="Times New Roman"/>
                <w:sz w:val="28"/>
                <w:szCs w:val="48"/>
              </w:rPr>
              <w:t>Приказ № ___ от «__»_________20____г.</w:t>
            </w:r>
          </w:p>
        </w:tc>
      </w:tr>
    </w:tbl>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p>
    <w:p w:rsidR="00D921BF" w:rsidRDefault="00D921BF" w:rsidP="00D921BF">
      <w:pPr>
        <w:spacing w:after="0" w:line="360" w:lineRule="auto"/>
        <w:ind w:firstLine="550"/>
        <w:jc w:val="center"/>
        <w:rPr>
          <w:rFonts w:ascii="Times New Roman" w:hAnsi="Times New Roman"/>
          <w:b/>
          <w:color w:val="000000"/>
          <w:sz w:val="32"/>
          <w:szCs w:val="32"/>
          <w:shd w:val="clear" w:color="auto" w:fill="FFFFFF"/>
        </w:rPr>
      </w:pPr>
      <w:r w:rsidRPr="003E783F">
        <w:rPr>
          <w:rFonts w:ascii="Times New Roman" w:hAnsi="Times New Roman"/>
          <w:b/>
          <w:color w:val="000000"/>
          <w:sz w:val="32"/>
          <w:szCs w:val="32"/>
          <w:shd w:val="clear" w:color="auto" w:fill="FFFFFF"/>
        </w:rPr>
        <w:t>П</w:t>
      </w:r>
      <w:r>
        <w:rPr>
          <w:rFonts w:ascii="Times New Roman" w:hAnsi="Times New Roman"/>
          <w:b/>
          <w:color w:val="000000"/>
          <w:sz w:val="32"/>
          <w:szCs w:val="32"/>
          <w:shd w:val="clear" w:color="auto" w:fill="FFFFFF"/>
        </w:rPr>
        <w:t>ОЛОЖЕНИЕ</w:t>
      </w:r>
    </w:p>
    <w:p w:rsidR="00D921BF" w:rsidRPr="003E783F" w:rsidRDefault="00D921BF" w:rsidP="00D921BF">
      <w:pPr>
        <w:spacing w:after="0" w:line="360" w:lineRule="auto"/>
        <w:ind w:firstLine="550"/>
        <w:jc w:val="center"/>
        <w:rPr>
          <w:rFonts w:ascii="Times New Roman" w:hAnsi="Times New Roman"/>
          <w:b/>
          <w:color w:val="000000"/>
          <w:sz w:val="32"/>
          <w:szCs w:val="32"/>
          <w:shd w:val="clear" w:color="auto" w:fill="FFFFFF"/>
        </w:rPr>
      </w:pPr>
      <w:r>
        <w:rPr>
          <w:rFonts w:ascii="Times New Roman" w:hAnsi="Times New Roman"/>
          <w:b/>
          <w:color w:val="000000"/>
          <w:sz w:val="32"/>
          <w:szCs w:val="32"/>
          <w:shd w:val="clear" w:color="auto" w:fill="FFFFFF"/>
        </w:rPr>
        <w:t>о К</w:t>
      </w:r>
      <w:r w:rsidRPr="003E783F">
        <w:rPr>
          <w:rFonts w:ascii="Times New Roman" w:hAnsi="Times New Roman"/>
          <w:b/>
          <w:color w:val="000000"/>
          <w:sz w:val="32"/>
          <w:szCs w:val="32"/>
          <w:shd w:val="clear" w:color="auto" w:fill="FFFFFF"/>
        </w:rPr>
        <w:t>омиссии по урегулированию споров между участниками образовательных отношений</w:t>
      </w: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Default="00D921BF" w:rsidP="00D921BF">
      <w:pPr>
        <w:spacing w:after="0" w:line="360" w:lineRule="auto"/>
        <w:ind w:firstLine="550"/>
        <w:jc w:val="both"/>
        <w:rPr>
          <w:rFonts w:ascii="Times New Roman" w:hAnsi="Times New Roman"/>
          <w:sz w:val="24"/>
          <w:szCs w:val="24"/>
        </w:rPr>
      </w:pPr>
    </w:p>
    <w:p w:rsidR="00D921BF" w:rsidRPr="004658CE" w:rsidRDefault="00D921BF" w:rsidP="004658CE">
      <w:pPr>
        <w:spacing w:after="0" w:line="360" w:lineRule="auto"/>
        <w:jc w:val="center"/>
        <w:rPr>
          <w:rFonts w:ascii="Times New Roman" w:hAnsi="Times New Roman"/>
          <w:sz w:val="24"/>
          <w:szCs w:val="24"/>
        </w:rPr>
      </w:pPr>
      <w:bookmarkStart w:id="0" w:name="_GoBack"/>
      <w:r>
        <w:rPr>
          <w:rFonts w:ascii="Times New Roman" w:hAnsi="Times New Roman"/>
          <w:b/>
          <w:sz w:val="24"/>
          <w:szCs w:val="24"/>
        </w:rPr>
        <w:t>г. Екатеринбург</w:t>
      </w:r>
    </w:p>
    <w:bookmarkEnd w:id="0"/>
    <w:p w:rsidR="00D921BF" w:rsidRPr="003E783F" w:rsidRDefault="00D921BF" w:rsidP="00D921BF">
      <w:pPr>
        <w:spacing w:after="0" w:line="360" w:lineRule="auto"/>
        <w:ind w:firstLine="550"/>
        <w:jc w:val="center"/>
        <w:rPr>
          <w:rFonts w:ascii="Times New Roman" w:hAnsi="Times New Roman"/>
          <w:b/>
          <w:sz w:val="24"/>
          <w:szCs w:val="24"/>
        </w:rPr>
      </w:pPr>
      <w:r>
        <w:rPr>
          <w:rFonts w:ascii="Times New Roman" w:hAnsi="Times New Roman"/>
          <w:b/>
          <w:sz w:val="24"/>
          <w:szCs w:val="24"/>
        </w:rPr>
        <w:t>2015 год</w:t>
      </w:r>
    </w:p>
    <w:p w:rsidR="00D921BF" w:rsidRPr="005702B7" w:rsidRDefault="00D921BF" w:rsidP="00D921BF">
      <w:pPr>
        <w:pStyle w:val="a3"/>
        <w:numPr>
          <w:ilvl w:val="0"/>
          <w:numId w:val="1"/>
        </w:numPr>
        <w:spacing w:after="0" w:line="240" w:lineRule="auto"/>
        <w:ind w:left="426" w:firstLine="567"/>
        <w:jc w:val="center"/>
        <w:rPr>
          <w:rFonts w:ascii="Times New Roman" w:hAnsi="Times New Roman"/>
          <w:b/>
          <w:sz w:val="28"/>
          <w:szCs w:val="28"/>
        </w:rPr>
      </w:pPr>
      <w:proofErr w:type="gramStart"/>
      <w:r w:rsidRPr="005702B7">
        <w:rPr>
          <w:rFonts w:ascii="Times New Roman" w:hAnsi="Times New Roman"/>
          <w:b/>
          <w:sz w:val="28"/>
          <w:szCs w:val="28"/>
        </w:rPr>
        <w:lastRenderedPageBreak/>
        <w:t>Общие</w:t>
      </w:r>
      <w:proofErr w:type="gramEnd"/>
      <w:r w:rsidRPr="005702B7">
        <w:rPr>
          <w:rFonts w:ascii="Times New Roman" w:hAnsi="Times New Roman"/>
          <w:b/>
          <w:sz w:val="28"/>
          <w:szCs w:val="28"/>
        </w:rPr>
        <w:t xml:space="preserve"> положение</w:t>
      </w:r>
    </w:p>
    <w:p w:rsidR="00D921BF" w:rsidRPr="005702B7" w:rsidRDefault="00D921BF" w:rsidP="00D921BF">
      <w:pPr>
        <w:spacing w:after="0" w:line="240" w:lineRule="auto"/>
        <w:ind w:left="993"/>
        <w:jc w:val="center"/>
        <w:rPr>
          <w:rFonts w:ascii="Times New Roman" w:hAnsi="Times New Roman"/>
          <w:b/>
          <w:sz w:val="28"/>
          <w:szCs w:val="28"/>
        </w:rPr>
      </w:pPr>
    </w:p>
    <w:p w:rsidR="00D921BF" w:rsidRPr="005702B7" w:rsidRDefault="00D921BF" w:rsidP="00D921BF">
      <w:pPr>
        <w:spacing w:after="0" w:line="240" w:lineRule="auto"/>
        <w:ind w:left="426" w:firstLine="567"/>
        <w:jc w:val="both"/>
        <w:rPr>
          <w:rFonts w:ascii="Times New Roman" w:hAnsi="Times New Roman"/>
          <w:color w:val="000000"/>
          <w:sz w:val="28"/>
          <w:szCs w:val="28"/>
        </w:rPr>
      </w:pPr>
      <w:r w:rsidRPr="005702B7">
        <w:rPr>
          <w:rFonts w:ascii="Times New Roman" w:hAnsi="Times New Roman"/>
          <w:sz w:val="28"/>
          <w:szCs w:val="28"/>
        </w:rPr>
        <w:t>1.1. Положение о комиссии по урегулированию споров между участниками образовательных отношений (далее – Положение) разработано на основе</w:t>
      </w:r>
      <w:r w:rsidRPr="005702B7">
        <w:rPr>
          <w:rFonts w:ascii="Times New Roman" w:hAnsi="Times New Roman"/>
          <w:color w:val="000000"/>
          <w:sz w:val="28"/>
          <w:szCs w:val="28"/>
        </w:rPr>
        <w:t xml:space="preserve"> Федерального закона от 29.12.2012 № 273-ФЗ </w:t>
      </w:r>
      <w:r w:rsidRPr="005702B7">
        <w:rPr>
          <w:rFonts w:ascii="Times New Roman" w:hAnsi="Times New Roman"/>
          <w:sz w:val="28"/>
          <w:szCs w:val="28"/>
        </w:rPr>
        <w:t>"</w:t>
      </w:r>
      <w:r w:rsidRPr="005702B7">
        <w:rPr>
          <w:rFonts w:ascii="Times New Roman" w:hAnsi="Times New Roman"/>
          <w:color w:val="000000"/>
          <w:sz w:val="28"/>
          <w:szCs w:val="28"/>
        </w:rPr>
        <w:t>Об образовании в Российской Федерации</w:t>
      </w:r>
      <w:r w:rsidRPr="005702B7">
        <w:rPr>
          <w:rFonts w:ascii="Times New Roman" w:hAnsi="Times New Roman"/>
          <w:sz w:val="28"/>
          <w:szCs w:val="28"/>
        </w:rPr>
        <w:t>"</w:t>
      </w:r>
      <w:r w:rsidRPr="005702B7">
        <w:rPr>
          <w:rFonts w:ascii="Times New Roman" w:hAnsi="Times New Roman"/>
          <w:color w:val="000000"/>
          <w:sz w:val="28"/>
          <w:szCs w:val="28"/>
        </w:rPr>
        <w:t xml:space="preserve"> (далее – Федеральный закон </w:t>
      </w:r>
      <w:r w:rsidRPr="005702B7">
        <w:rPr>
          <w:rFonts w:ascii="Times New Roman" w:hAnsi="Times New Roman"/>
          <w:sz w:val="28"/>
          <w:szCs w:val="28"/>
        </w:rPr>
        <w:t>"</w:t>
      </w:r>
      <w:r w:rsidRPr="005702B7">
        <w:rPr>
          <w:rFonts w:ascii="Times New Roman" w:hAnsi="Times New Roman"/>
          <w:color w:val="000000"/>
          <w:sz w:val="28"/>
          <w:szCs w:val="28"/>
        </w:rPr>
        <w:t>Об образовании в Российской Федерации</w:t>
      </w:r>
      <w:r w:rsidRPr="005702B7">
        <w:rPr>
          <w:rFonts w:ascii="Times New Roman" w:hAnsi="Times New Roman"/>
          <w:sz w:val="28"/>
          <w:szCs w:val="28"/>
        </w:rPr>
        <w:t>"</w:t>
      </w:r>
      <w:r w:rsidRPr="005702B7">
        <w:rPr>
          <w:rFonts w:ascii="Times New Roman" w:hAnsi="Times New Roman"/>
          <w:color w:val="000000"/>
          <w:sz w:val="28"/>
          <w:szCs w:val="28"/>
        </w:rPr>
        <w:t>).</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1.2. Комиссия по урегулированию споров между участниками образовательных отношений (далее – Комиссия) создана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702B7">
        <w:rPr>
          <w:rFonts w:ascii="Times New Roman" w:hAnsi="Times New Roman"/>
          <w:sz w:val="28"/>
          <w:szCs w:val="28"/>
        </w:rPr>
        <w:t>к</w:t>
      </w:r>
      <w:proofErr w:type="gramEnd"/>
      <w:r w:rsidRPr="005702B7">
        <w:rPr>
          <w:rFonts w:ascii="Times New Roman" w:hAnsi="Times New Roman"/>
          <w:sz w:val="28"/>
          <w:szCs w:val="28"/>
        </w:rPr>
        <w:t xml:space="preserve"> обучающимся дисциплинарного взыскания.</w:t>
      </w:r>
    </w:p>
    <w:p w:rsidR="00D921BF"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1.3. Комиссия в своей деятельности руководствуется Конституцией РФ, </w:t>
      </w:r>
      <w:r w:rsidRPr="005702B7">
        <w:rPr>
          <w:rFonts w:ascii="Times New Roman" w:hAnsi="Times New Roman"/>
          <w:sz w:val="28"/>
          <w:szCs w:val="28"/>
          <w:shd w:val="clear" w:color="auto" w:fill="FFFFFF"/>
        </w:rPr>
        <w:t>Федеральным законом</w:t>
      </w:r>
      <w:r w:rsidRPr="005702B7">
        <w:rPr>
          <w:rFonts w:ascii="Times New Roman" w:hAnsi="Times New Roman"/>
          <w:sz w:val="28"/>
          <w:szCs w:val="28"/>
        </w:rPr>
        <w:t xml:space="preserve"> "Об образовании в Российской Федерации"</w:t>
      </w:r>
      <w:r w:rsidRPr="005702B7">
        <w:rPr>
          <w:rFonts w:ascii="Times New Roman" w:hAnsi="Times New Roman"/>
          <w:sz w:val="28"/>
          <w:szCs w:val="28"/>
          <w:shd w:val="clear" w:color="auto" w:fill="FFFFFF"/>
        </w:rPr>
        <w:t xml:space="preserve">,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w:t>
      </w:r>
      <w:r w:rsidRPr="005702B7">
        <w:rPr>
          <w:rFonts w:ascii="Times New Roman" w:hAnsi="Times New Roman"/>
          <w:sz w:val="28"/>
          <w:szCs w:val="28"/>
        </w:rPr>
        <w:t>локальными нормативными актами учреждения, осуществляющего образовательную деятельность, и Положением.</w:t>
      </w:r>
    </w:p>
    <w:p w:rsidR="00D921BF" w:rsidRPr="005702B7" w:rsidRDefault="00D921BF" w:rsidP="00D921BF">
      <w:pPr>
        <w:spacing w:after="0" w:line="240" w:lineRule="auto"/>
        <w:ind w:left="426" w:firstLine="567"/>
        <w:jc w:val="both"/>
        <w:rPr>
          <w:rFonts w:ascii="Times New Roman" w:hAnsi="Times New Roman"/>
          <w:sz w:val="28"/>
          <w:szCs w:val="28"/>
        </w:rPr>
      </w:pPr>
    </w:p>
    <w:p w:rsidR="00D921BF" w:rsidRDefault="00D921BF" w:rsidP="00D921BF">
      <w:pPr>
        <w:spacing w:after="0" w:line="240" w:lineRule="auto"/>
        <w:ind w:left="426" w:firstLine="567"/>
        <w:jc w:val="center"/>
        <w:rPr>
          <w:rFonts w:ascii="Times New Roman" w:hAnsi="Times New Roman"/>
          <w:b/>
          <w:sz w:val="28"/>
          <w:szCs w:val="28"/>
        </w:rPr>
      </w:pPr>
      <w:r w:rsidRPr="005702B7">
        <w:rPr>
          <w:rFonts w:ascii="Times New Roman" w:hAnsi="Times New Roman"/>
          <w:b/>
          <w:sz w:val="28"/>
          <w:szCs w:val="28"/>
        </w:rPr>
        <w:t>2. Функции и полномочия Комиссии</w:t>
      </w:r>
    </w:p>
    <w:p w:rsidR="00D921BF" w:rsidRPr="005702B7" w:rsidRDefault="00D921BF" w:rsidP="00D921BF">
      <w:pPr>
        <w:spacing w:after="0" w:line="240" w:lineRule="auto"/>
        <w:ind w:left="426" w:firstLine="567"/>
        <w:jc w:val="center"/>
        <w:rPr>
          <w:rFonts w:ascii="Times New Roman" w:hAnsi="Times New Roman"/>
          <w:b/>
          <w:sz w:val="28"/>
          <w:szCs w:val="28"/>
        </w:rPr>
      </w:pP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2.1. Комиссия осуществляет следующие функции: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прием и рассмотрение обращений участников образовательных отношений по вопросам реализации права на образование;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 xml:space="preserve">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w:t>
      </w:r>
      <w:proofErr w:type="gramStart"/>
      <w:r w:rsidRPr="005702B7">
        <w:rPr>
          <w:rFonts w:ascii="Times New Roman" w:hAnsi="Times New Roman"/>
          <w:sz w:val="28"/>
          <w:szCs w:val="28"/>
        </w:rPr>
        <w:t>к</w:t>
      </w:r>
      <w:proofErr w:type="gramEnd"/>
      <w:r w:rsidRPr="005702B7">
        <w:rPr>
          <w:rFonts w:ascii="Times New Roman" w:hAnsi="Times New Roman"/>
          <w:sz w:val="28"/>
          <w:szCs w:val="28"/>
        </w:rPr>
        <w:t xml:space="preserve"> обучающимся дисциплинарного взыскания;</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урегулирование разногласий между участниками образовательных отношений;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принятие решений по результатам рассмотрения обращений.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2.2. Комиссия имеет право:</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запрашивать у участников образовательных отношений необходимые для ее деятельности документы, материалы и информацию;</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устанавливать сроки представления запрашиваемых документов, материалов и информации;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проводить необходимые консультации по рассматриваемым спорам с участниками образовательных отношений;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приглашать участников образовательных отношений для дачи разъяснений.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lastRenderedPageBreak/>
        <w:t>2.3. Комиссия обязана:</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объективно, полно и всесторонне рассматривать обращение участника образовательных отношений;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обеспечивать соблюдение прав и свобод участников образовательных отношений;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стремиться к урегулированию разногласий между участниками образовательных отношений;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рассматривать обращение в течение десяти календарных дней с момента поступления обращения в письменной форме;</w:t>
      </w:r>
    </w:p>
    <w:p w:rsidR="00D921BF"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принимать решение в соответствии с законодательством об образовании, локальными нормативными актами учреждения, осуществляющего образовательную деятельность.</w:t>
      </w:r>
    </w:p>
    <w:p w:rsidR="00D921BF" w:rsidRPr="005702B7" w:rsidRDefault="00D921BF" w:rsidP="00D921BF">
      <w:pPr>
        <w:spacing w:after="0" w:line="240" w:lineRule="auto"/>
        <w:ind w:left="426" w:firstLine="567"/>
        <w:jc w:val="both"/>
        <w:rPr>
          <w:rFonts w:ascii="Times New Roman" w:hAnsi="Times New Roman"/>
          <w:sz w:val="28"/>
          <w:szCs w:val="28"/>
        </w:rPr>
      </w:pPr>
    </w:p>
    <w:p w:rsidR="00D921BF" w:rsidRDefault="00D921BF" w:rsidP="00D921BF">
      <w:pPr>
        <w:spacing w:after="0" w:line="240" w:lineRule="auto"/>
        <w:ind w:left="426" w:firstLine="567"/>
        <w:jc w:val="center"/>
        <w:rPr>
          <w:rFonts w:ascii="Times New Roman" w:hAnsi="Times New Roman"/>
          <w:b/>
          <w:sz w:val="28"/>
          <w:szCs w:val="28"/>
        </w:rPr>
      </w:pPr>
      <w:r w:rsidRPr="005702B7">
        <w:rPr>
          <w:rFonts w:ascii="Times New Roman" w:hAnsi="Times New Roman"/>
          <w:b/>
          <w:sz w:val="28"/>
          <w:szCs w:val="28"/>
        </w:rPr>
        <w:t>3. Состав и порядок работы Комиссии</w:t>
      </w:r>
    </w:p>
    <w:p w:rsidR="00D921BF" w:rsidRPr="005702B7" w:rsidRDefault="00D921BF" w:rsidP="00D921BF">
      <w:pPr>
        <w:spacing w:after="0" w:line="240" w:lineRule="auto"/>
        <w:ind w:left="426" w:firstLine="567"/>
        <w:jc w:val="center"/>
        <w:rPr>
          <w:rFonts w:ascii="Times New Roman" w:hAnsi="Times New Roman"/>
          <w:b/>
          <w:sz w:val="28"/>
          <w:szCs w:val="28"/>
        </w:rPr>
      </w:pP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3.1. В состав Комиссии включаются равное число представителей родителей (законных представителей) несовершеннолетних обучающихся (не менее двух), работников учреждения, осуществляющего образовательную деятельность (не менее двух).</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Состав Комиссии утверждается сроком на один год приказом учреждения, осуществляющего образовательную деятельность. </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Одни и те же лица не могут входить в состав Комиссии более двух сроков подряд.</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3.2. В состав Комиссии входят председатель Комиссии, заместитель председателя Комиссии, ответственный секретарь и другие члены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3.3. Руководство Комиссией осуществляет председатель, избираемый простым большинством голосов членов комиссии из числа лиц, входящих в ее состав.</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Председатель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осуществляет общее руководство деятельностью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председательствует на заседаниях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организует работу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определяет план работы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осуществляет общий </w:t>
      </w:r>
      <w:proofErr w:type="gramStart"/>
      <w:r w:rsidRPr="005702B7">
        <w:rPr>
          <w:rFonts w:ascii="Times New Roman" w:hAnsi="Times New Roman"/>
          <w:sz w:val="28"/>
          <w:szCs w:val="28"/>
        </w:rPr>
        <w:t>контроль за</w:t>
      </w:r>
      <w:proofErr w:type="gramEnd"/>
      <w:r w:rsidRPr="005702B7">
        <w:rPr>
          <w:rFonts w:ascii="Times New Roman" w:hAnsi="Times New Roman"/>
          <w:sz w:val="28"/>
          <w:szCs w:val="28"/>
        </w:rPr>
        <w:t xml:space="preserve"> реализацией принятых Комиссией решений;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распределяет обязанности между членами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3.4. Заместитель председателя Комиссии назначается решением председателя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Заместитель председателя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координирует работу членов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lastRenderedPageBreak/>
        <w:t>–</w:t>
      </w:r>
      <w:r w:rsidRPr="005702B7">
        <w:rPr>
          <w:rFonts w:ascii="Times New Roman" w:hAnsi="Times New Roman"/>
          <w:sz w:val="28"/>
          <w:szCs w:val="28"/>
        </w:rPr>
        <w:t xml:space="preserve"> готовит документы, выносимые на рассмотрение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осуществляет </w:t>
      </w:r>
      <w:proofErr w:type="gramStart"/>
      <w:r w:rsidRPr="005702B7">
        <w:rPr>
          <w:rFonts w:ascii="Times New Roman" w:hAnsi="Times New Roman"/>
          <w:sz w:val="28"/>
          <w:szCs w:val="28"/>
        </w:rPr>
        <w:t>контроль за</w:t>
      </w:r>
      <w:proofErr w:type="gramEnd"/>
      <w:r w:rsidRPr="005702B7">
        <w:rPr>
          <w:rFonts w:ascii="Times New Roman" w:hAnsi="Times New Roman"/>
          <w:sz w:val="28"/>
          <w:szCs w:val="28"/>
        </w:rPr>
        <w:t xml:space="preserve"> выполнением плана работы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 случае отсутствия председателя Комиссии выполняет его обязанности.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3.5. Ответственным секретарем Комиссии является представитель работников учреждения, осуществляющего образовательную деятельность.</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Ответственный секретарь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организует делопроизводство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ведет протоколы заседаний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доводит решения Комиссии до администрации учреждения, осуществляющего образовательную деятельность, совета обучающихся, совета родителей, а также представительного органа работников этого учреждения;</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обеспечивает </w:t>
      </w:r>
      <w:proofErr w:type="gramStart"/>
      <w:r w:rsidRPr="005702B7">
        <w:rPr>
          <w:rFonts w:ascii="Times New Roman" w:hAnsi="Times New Roman"/>
          <w:sz w:val="28"/>
          <w:szCs w:val="28"/>
        </w:rPr>
        <w:t>контроль за</w:t>
      </w:r>
      <w:proofErr w:type="gramEnd"/>
      <w:r w:rsidRPr="005702B7">
        <w:rPr>
          <w:rFonts w:ascii="Times New Roman" w:hAnsi="Times New Roman"/>
          <w:sz w:val="28"/>
          <w:szCs w:val="28"/>
        </w:rPr>
        <w:t xml:space="preserve"> выполнением решений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несет ответственность за сохранность документов и иных материалов, рассматриваемых на заседаниях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3.6. Член Комиссии имеет право:</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принимать участие в подготовке заседаний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обращаться к председателю Комиссии по вопросам, входящим в компетенцию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обращаться по вопросам, входящим в компетенцию Комиссии, за необходимой информацией к лицам, органам и учреждениям;</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w:t>
      </w:r>
      <w:r w:rsidRPr="005702B7">
        <w:rPr>
          <w:rFonts w:ascii="Times New Roman" w:hAnsi="Times New Roman"/>
          <w:sz w:val="28"/>
          <w:szCs w:val="28"/>
        </w:rPr>
        <w:t xml:space="preserve"> вносить предложения руководству Комиссии о совершенствовании организации работы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3.7. Член Комиссии обязан:</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участвовать в заседаниях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выполнять возложенные на него функции в соответствии с Положением и решениями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соблюдать требования законодательных и иных нормативных правовых актов при реализации своих функций;</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 xml:space="preserve">– </w:t>
      </w:r>
      <w:r w:rsidRPr="005702B7">
        <w:rPr>
          <w:rFonts w:ascii="Times New Roman" w:hAnsi="Times New Roman"/>
          <w:sz w:val="28"/>
          <w:szCs w:val="28"/>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lastRenderedPageBreak/>
        <w:t>3.8.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родителей (законных представителей) несовершеннолетних обучающихся, работников учреждения, осуществляющего образовательную деятельность.</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3.9.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color w:val="000000"/>
          <w:sz w:val="28"/>
          <w:szCs w:val="28"/>
        </w:rPr>
        <w:t>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родителей (законных представителей) несовершеннолетних обучающихся, а также работников учреждения.</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В случае необоснованности обращения участника образовательных отношений, отсутствии нарушения права на образование, </w:t>
      </w:r>
      <w:r w:rsidRPr="005702B7">
        <w:rPr>
          <w:rFonts w:ascii="Times New Roman" w:hAnsi="Times New Roman"/>
          <w:color w:val="000000"/>
          <w:sz w:val="28"/>
          <w:szCs w:val="28"/>
        </w:rPr>
        <w:t>Комиссия отказывает в удовлетворении просьбы обратившегося лица.</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w:t>
      </w:r>
      <w:proofErr w:type="gramStart"/>
      <w:r w:rsidRPr="005702B7">
        <w:rPr>
          <w:rFonts w:ascii="Times New Roman" w:hAnsi="Times New Roman"/>
          <w:sz w:val="28"/>
          <w:szCs w:val="28"/>
        </w:rPr>
        <w:t>председательствовавший</w:t>
      </w:r>
      <w:proofErr w:type="gramEnd"/>
      <w:r w:rsidRPr="005702B7">
        <w:rPr>
          <w:rFonts w:ascii="Times New Roman" w:hAnsi="Times New Roman"/>
          <w:sz w:val="28"/>
          <w:szCs w:val="28"/>
        </w:rPr>
        <w:t xml:space="preserve"> на заседании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Решения Комиссии оформляются протоколами, которые подписываются всеми присутствующими членами Комиссии.</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3.10. Решения Комиссии в виде выписки из протокола в течение трех дней со дня заседания направляются заявителю, в администрацию учреждения, осуществляющего образовательную деятельность, совет родителей, а также в представительный орган работников этого учреждения для исполнения.</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Решение Комиссии может быть обжаловано в установленном законодательством РФ порядке.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Решение комиссии является обязательным для всех участников образовательных отношений в учреждении, осуществляющем образовательную деятельность, и подлежит исполнению в сроки, предусмотренные указанным решением.</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3.11.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D921BF"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3.12. Срок хранения документов Комиссии в образовательном учреждении составляет три года.</w:t>
      </w:r>
    </w:p>
    <w:p w:rsidR="00D921BF" w:rsidRPr="005702B7" w:rsidRDefault="00D921BF" w:rsidP="00D921BF">
      <w:pPr>
        <w:spacing w:after="0" w:line="240" w:lineRule="auto"/>
        <w:ind w:left="426" w:firstLine="567"/>
        <w:jc w:val="both"/>
        <w:rPr>
          <w:rFonts w:ascii="Times New Roman" w:hAnsi="Times New Roman"/>
          <w:sz w:val="28"/>
          <w:szCs w:val="28"/>
        </w:rPr>
      </w:pPr>
    </w:p>
    <w:p w:rsidR="00D921BF" w:rsidRDefault="00D921BF" w:rsidP="00D921BF">
      <w:pPr>
        <w:spacing w:after="0" w:line="240" w:lineRule="auto"/>
        <w:ind w:left="426" w:firstLine="567"/>
        <w:jc w:val="center"/>
        <w:rPr>
          <w:rFonts w:ascii="Times New Roman" w:hAnsi="Times New Roman"/>
          <w:b/>
          <w:sz w:val="28"/>
          <w:szCs w:val="28"/>
        </w:rPr>
      </w:pPr>
      <w:r w:rsidRPr="005702B7">
        <w:rPr>
          <w:rFonts w:ascii="Times New Roman" w:hAnsi="Times New Roman"/>
          <w:b/>
          <w:sz w:val="28"/>
          <w:szCs w:val="28"/>
        </w:rPr>
        <w:t>4. Порядок рассмотрения обращений участников образовательных отношений</w:t>
      </w:r>
    </w:p>
    <w:p w:rsidR="00D921BF" w:rsidRPr="005702B7" w:rsidRDefault="00D921BF" w:rsidP="00D921BF">
      <w:pPr>
        <w:spacing w:after="0" w:line="240" w:lineRule="auto"/>
        <w:ind w:left="426" w:firstLine="567"/>
        <w:jc w:val="center"/>
        <w:rPr>
          <w:rFonts w:ascii="Times New Roman" w:hAnsi="Times New Roman"/>
          <w:b/>
          <w:sz w:val="28"/>
          <w:szCs w:val="28"/>
        </w:rPr>
      </w:pP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4.1. Комиссия рассматривает обращения, поступившие от участников образовательных отношений по вопросам реализации права на образование.</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4.3. 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представительные органы участников образовательных отношений учреждения, осуществляющего образовательную деятельность.</w:t>
      </w:r>
    </w:p>
    <w:p w:rsidR="00D921BF" w:rsidRDefault="00D921BF" w:rsidP="00D921BF">
      <w:pPr>
        <w:spacing w:after="0" w:line="240" w:lineRule="auto"/>
        <w:ind w:left="426" w:firstLine="567"/>
        <w:jc w:val="both"/>
        <w:rPr>
          <w:rFonts w:ascii="Times New Roman" w:hAnsi="Times New Roman"/>
          <w:color w:val="000000"/>
          <w:sz w:val="28"/>
          <w:szCs w:val="28"/>
          <w:shd w:val="clear" w:color="auto" w:fill="FFFFFF"/>
        </w:rPr>
      </w:pPr>
      <w:r w:rsidRPr="005702B7">
        <w:rPr>
          <w:rFonts w:ascii="Times New Roman" w:hAnsi="Times New Roman"/>
          <w:color w:val="000000"/>
          <w:sz w:val="28"/>
          <w:szCs w:val="28"/>
          <w:shd w:val="clear" w:color="auto" w:fill="FFFFFF"/>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D921BF" w:rsidRPr="005702B7" w:rsidRDefault="00D921BF" w:rsidP="00D921BF">
      <w:pPr>
        <w:spacing w:after="0" w:line="240" w:lineRule="auto"/>
        <w:ind w:left="426" w:firstLine="567"/>
        <w:jc w:val="both"/>
        <w:rPr>
          <w:rFonts w:ascii="Times New Roman" w:hAnsi="Times New Roman"/>
          <w:color w:val="000000"/>
          <w:sz w:val="28"/>
          <w:szCs w:val="28"/>
          <w:shd w:val="clear" w:color="auto" w:fill="FFFFFF"/>
        </w:rPr>
      </w:pPr>
    </w:p>
    <w:p w:rsidR="00D921BF" w:rsidRPr="005702B7" w:rsidRDefault="00D921BF" w:rsidP="00D921BF">
      <w:pPr>
        <w:spacing w:after="0" w:line="240" w:lineRule="auto"/>
        <w:ind w:left="426" w:firstLine="567"/>
        <w:jc w:val="center"/>
        <w:rPr>
          <w:rFonts w:ascii="Times New Roman" w:hAnsi="Times New Roman"/>
          <w:b/>
          <w:sz w:val="28"/>
          <w:szCs w:val="28"/>
        </w:rPr>
      </w:pPr>
      <w:r w:rsidRPr="005702B7">
        <w:rPr>
          <w:rFonts w:ascii="Times New Roman" w:hAnsi="Times New Roman"/>
          <w:b/>
          <w:sz w:val="28"/>
          <w:szCs w:val="28"/>
        </w:rPr>
        <w:t>5. Заключительные положения</w:t>
      </w:r>
    </w:p>
    <w:p w:rsidR="00D921BF" w:rsidRPr="005702B7" w:rsidRDefault="00D921BF" w:rsidP="00D921BF">
      <w:pPr>
        <w:spacing w:after="0" w:line="240" w:lineRule="auto"/>
        <w:ind w:left="426" w:firstLine="567"/>
        <w:jc w:val="both"/>
        <w:rPr>
          <w:rFonts w:ascii="Times New Roman" w:hAnsi="Times New Roman"/>
          <w:color w:val="000000"/>
          <w:sz w:val="28"/>
          <w:szCs w:val="28"/>
        </w:rPr>
      </w:pPr>
      <w:r w:rsidRPr="005702B7">
        <w:rPr>
          <w:rFonts w:ascii="Times New Roman" w:hAnsi="Times New Roman"/>
          <w:sz w:val="28"/>
          <w:szCs w:val="28"/>
        </w:rPr>
        <w:t xml:space="preserve">5.1. Положение принято с учетом мнения совета родителей, </w:t>
      </w:r>
      <w:r w:rsidRPr="005702B7">
        <w:rPr>
          <w:rFonts w:ascii="Times New Roman" w:hAnsi="Times New Roman"/>
          <w:color w:val="000000"/>
          <w:sz w:val="28"/>
          <w:szCs w:val="28"/>
        </w:rPr>
        <w:t xml:space="preserve">а также представительного органа работников учреждения, осуществляющего образовательную деятельность. </w:t>
      </w:r>
    </w:p>
    <w:p w:rsidR="00D921BF" w:rsidRPr="005702B7" w:rsidRDefault="00D921BF" w:rsidP="00D921BF">
      <w:pPr>
        <w:spacing w:after="0" w:line="240" w:lineRule="auto"/>
        <w:ind w:left="426" w:firstLine="567"/>
        <w:jc w:val="both"/>
        <w:rPr>
          <w:rFonts w:ascii="Times New Roman" w:hAnsi="Times New Roman"/>
          <w:sz w:val="28"/>
          <w:szCs w:val="28"/>
        </w:rPr>
      </w:pPr>
      <w:r w:rsidRPr="005702B7">
        <w:rPr>
          <w:rFonts w:ascii="Times New Roman" w:hAnsi="Times New Roman"/>
          <w:sz w:val="28"/>
          <w:szCs w:val="28"/>
        </w:rPr>
        <w:t xml:space="preserve">5.2. Изменения в Положение могут быть внесены только с учетом мнения совета родителей, </w:t>
      </w:r>
      <w:r w:rsidRPr="005702B7">
        <w:rPr>
          <w:rFonts w:ascii="Times New Roman" w:hAnsi="Times New Roman"/>
          <w:color w:val="000000"/>
          <w:sz w:val="28"/>
          <w:szCs w:val="28"/>
        </w:rPr>
        <w:t>а также представительного органа работников учреждения, осуществляющего образовательную деятельность.</w:t>
      </w:r>
    </w:p>
    <w:p w:rsidR="009E161C" w:rsidRDefault="00596322"/>
    <w:sectPr w:rsidR="009E161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22" w:rsidRDefault="00596322" w:rsidP="00933761">
      <w:pPr>
        <w:spacing w:after="0" w:line="240" w:lineRule="auto"/>
      </w:pPr>
      <w:r>
        <w:separator/>
      </w:r>
    </w:p>
  </w:endnote>
  <w:endnote w:type="continuationSeparator" w:id="0">
    <w:p w:rsidR="00596322" w:rsidRDefault="00596322" w:rsidP="0093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08989"/>
      <w:docPartObj>
        <w:docPartGallery w:val="Page Numbers (Bottom of Page)"/>
        <w:docPartUnique/>
      </w:docPartObj>
    </w:sdtPr>
    <w:sdtEndPr/>
    <w:sdtContent>
      <w:p w:rsidR="00933761" w:rsidRDefault="00933761">
        <w:pPr>
          <w:pStyle w:val="a8"/>
          <w:jc w:val="center"/>
        </w:pPr>
        <w:r>
          <w:fldChar w:fldCharType="begin"/>
        </w:r>
        <w:r>
          <w:instrText>PAGE   \* MERGEFORMAT</w:instrText>
        </w:r>
        <w:r>
          <w:fldChar w:fldCharType="separate"/>
        </w:r>
        <w:r w:rsidR="004658CE">
          <w:rPr>
            <w:noProof/>
          </w:rPr>
          <w:t>1</w:t>
        </w:r>
        <w:r>
          <w:fldChar w:fldCharType="end"/>
        </w:r>
      </w:p>
    </w:sdtContent>
  </w:sdt>
  <w:p w:rsidR="00933761" w:rsidRDefault="009337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22" w:rsidRDefault="00596322" w:rsidP="00933761">
      <w:pPr>
        <w:spacing w:after="0" w:line="240" w:lineRule="auto"/>
      </w:pPr>
      <w:r>
        <w:separator/>
      </w:r>
    </w:p>
  </w:footnote>
  <w:footnote w:type="continuationSeparator" w:id="0">
    <w:p w:rsidR="00596322" w:rsidRDefault="00596322" w:rsidP="00933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0562F"/>
    <w:multiLevelType w:val="hybridMultilevel"/>
    <w:tmpl w:val="ACF2522A"/>
    <w:lvl w:ilvl="0" w:tplc="F238E1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EC"/>
    <w:rsid w:val="002146F8"/>
    <w:rsid w:val="004658CE"/>
    <w:rsid w:val="00596322"/>
    <w:rsid w:val="005F2D2C"/>
    <w:rsid w:val="00933761"/>
    <w:rsid w:val="00D921BF"/>
    <w:rsid w:val="00DA7482"/>
    <w:rsid w:val="00FE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B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1BF"/>
    <w:pPr>
      <w:ind w:left="720"/>
      <w:contextualSpacing/>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9337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761"/>
    <w:rPr>
      <w:rFonts w:ascii="Tahoma" w:eastAsia="Times New Roman" w:hAnsi="Tahoma" w:cs="Tahoma"/>
      <w:sz w:val="16"/>
      <w:szCs w:val="16"/>
      <w:lang w:eastAsia="ru-RU"/>
    </w:rPr>
  </w:style>
  <w:style w:type="paragraph" w:styleId="a6">
    <w:name w:val="header"/>
    <w:basedOn w:val="a"/>
    <w:link w:val="a7"/>
    <w:uiPriority w:val="99"/>
    <w:unhideWhenUsed/>
    <w:rsid w:val="009337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3761"/>
    <w:rPr>
      <w:rFonts w:ascii="Calibri" w:eastAsia="Times New Roman" w:hAnsi="Calibri" w:cs="Times New Roman"/>
      <w:lang w:eastAsia="ru-RU"/>
    </w:rPr>
  </w:style>
  <w:style w:type="paragraph" w:styleId="a8">
    <w:name w:val="footer"/>
    <w:basedOn w:val="a"/>
    <w:link w:val="a9"/>
    <w:uiPriority w:val="99"/>
    <w:unhideWhenUsed/>
    <w:rsid w:val="009337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376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B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1BF"/>
    <w:pPr>
      <w:ind w:left="720"/>
      <w:contextualSpacing/>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9337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761"/>
    <w:rPr>
      <w:rFonts w:ascii="Tahoma" w:eastAsia="Times New Roman" w:hAnsi="Tahoma" w:cs="Tahoma"/>
      <w:sz w:val="16"/>
      <w:szCs w:val="16"/>
      <w:lang w:eastAsia="ru-RU"/>
    </w:rPr>
  </w:style>
  <w:style w:type="paragraph" w:styleId="a6">
    <w:name w:val="header"/>
    <w:basedOn w:val="a"/>
    <w:link w:val="a7"/>
    <w:uiPriority w:val="99"/>
    <w:unhideWhenUsed/>
    <w:rsid w:val="009337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3761"/>
    <w:rPr>
      <w:rFonts w:ascii="Calibri" w:eastAsia="Times New Roman" w:hAnsi="Calibri" w:cs="Times New Roman"/>
      <w:lang w:eastAsia="ru-RU"/>
    </w:rPr>
  </w:style>
  <w:style w:type="paragraph" w:styleId="a8">
    <w:name w:val="footer"/>
    <w:basedOn w:val="a"/>
    <w:link w:val="a9"/>
    <w:uiPriority w:val="99"/>
    <w:unhideWhenUsed/>
    <w:rsid w:val="009337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376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cp:lastPrinted>2017-02-04T09:47:00Z</cp:lastPrinted>
  <dcterms:created xsi:type="dcterms:W3CDTF">2017-02-04T09:44:00Z</dcterms:created>
  <dcterms:modified xsi:type="dcterms:W3CDTF">2017-02-27T09:47:00Z</dcterms:modified>
</cp:coreProperties>
</file>